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ny"/>
        <w:spacing w:before="0" w:after="0"/>
        <w:ind w:hanging="0" w:left="0"/>
        <w:jc w:val="left"/>
        <w:rPr>
          <w:rFonts w:eastAsia="Segoe UI" w:cs="Tahoma"/>
          <w:sz w:val="18"/>
          <w:szCs w:val="18"/>
        </w:rPr>
      </w:pPr>
      <w:r>
        <w:rPr>
          <w:rFonts w:eastAsia="Segoe UI" w:cs="Tahoma"/>
          <w:sz w:val="18"/>
          <w:szCs w:val="18"/>
        </w:rPr>
        <w:t>Załącznik Nr 1 do Zarządzenia Nr 14/2025/2026 Dyrektora ZS- P w Rąbinie z dn. 12. 02. 2026 r.</w:t>
      </w:r>
    </w:p>
    <w:p>
      <w:pPr>
        <w:pStyle w:val="Normalny"/>
        <w:bidi w:val="0"/>
        <w:spacing w:before="0" w:after="0"/>
        <w:ind w:hanging="0" w:left="0"/>
        <w:jc w:val="center"/>
        <w:rPr>
          <w:rFonts w:ascii="Calibri" w:hAnsi="Calibri" w:eastAsia="Segoe UI" w:cs="Tahoma"/>
          <w:b/>
          <w:bCs/>
          <w:sz w:val="22"/>
          <w:szCs w:val="22"/>
        </w:rPr>
      </w:pPr>
      <w:r>
        <w:rPr>
          <w:rFonts w:eastAsia="Segoe UI" w:cs="Tahoma"/>
          <w:b/>
          <w:bCs/>
          <w:sz w:val="22"/>
          <w:szCs w:val="22"/>
        </w:rPr>
      </w:r>
    </w:p>
    <w:p>
      <w:pPr>
        <w:pStyle w:val="Normalny"/>
        <w:bidi w:val="0"/>
        <w:spacing w:lineRule="auto" w:line="360" w:before="0" w:after="0"/>
        <w:ind w:hanging="0" w:left="0"/>
        <w:jc w:val="center"/>
        <w:rPr>
          <w:rFonts w:ascii="Calibri" w:hAnsi="Calibri"/>
          <w:sz w:val="22"/>
          <w:szCs w:val="22"/>
        </w:rPr>
      </w:pPr>
      <w:r>
        <w:rPr>
          <w:rFonts w:eastAsia="Segoe UI" w:cs="Tahoma"/>
          <w:b/>
          <w:bCs/>
          <w:sz w:val="22"/>
          <w:szCs w:val="22"/>
        </w:rPr>
        <w:t xml:space="preserve">Harmonogram czynności w postępowaniu rekrutacyjnym oraz postępowaniu uzupełniającym </w:t>
      </w:r>
    </w:p>
    <w:p>
      <w:pPr>
        <w:pStyle w:val="Normal"/>
        <w:tabs>
          <w:tab w:val="clear" w:pos="709"/>
          <w:tab w:val="left" w:pos="1701" w:leader="none"/>
        </w:tabs>
        <w:spacing w:lineRule="auto" w:line="360" w:before="0" w:after="0"/>
        <w:jc w:val="center"/>
        <w:rPr>
          <w:rFonts w:ascii="Calibri" w:hAnsi="Calibri" w:cs="Times New Roman"/>
          <w:b/>
          <w:sz w:val="22"/>
          <w:szCs w:val="22"/>
        </w:rPr>
      </w:pPr>
      <w:r>
        <w:rPr>
          <w:rFonts w:cs="Times New Roman" w:ascii="Calibri" w:hAnsi="Calibri"/>
          <w:b/>
          <w:sz w:val="22"/>
          <w:szCs w:val="22"/>
        </w:rPr>
        <w:t xml:space="preserve">do oddziału przedszkolnego Gminnego Przedszkola w Zespole Szkolno – Przedszkolnym w Rąbinie i klasy I Szkoły Podstawowej im. Adama Mickiewicza w Zespole Szkolno – Przedszkolnym w Rąbinie </w:t>
      </w:r>
    </w:p>
    <w:p>
      <w:pPr>
        <w:pStyle w:val="Normal"/>
        <w:tabs>
          <w:tab w:val="clear" w:pos="709"/>
          <w:tab w:val="left" w:pos="1701" w:leader="none"/>
        </w:tabs>
        <w:spacing w:lineRule="auto" w:line="360" w:before="0" w:after="0"/>
        <w:jc w:val="center"/>
        <w:rPr>
          <w:rFonts w:ascii="Calibri" w:hAnsi="Calibri" w:eastAsia="Segoe UI" w:cs="Tahoma"/>
          <w:b/>
          <w:bCs/>
          <w:sz w:val="22"/>
          <w:szCs w:val="22"/>
        </w:rPr>
      </w:pPr>
      <w:r>
        <w:rPr>
          <w:rFonts w:eastAsia="Segoe UI" w:cs="Tahoma" w:ascii="Calibri" w:hAnsi="Calibri"/>
          <w:b/>
          <w:bCs/>
          <w:sz w:val="22"/>
          <w:szCs w:val="22"/>
        </w:rPr>
        <w:t>na rok szkolny 2026/2027</w:t>
      </w:r>
    </w:p>
    <w:p>
      <w:pPr>
        <w:pStyle w:val="Normal"/>
        <w:tabs>
          <w:tab w:val="clear" w:pos="709"/>
          <w:tab w:val="left" w:pos="1701" w:leader="none"/>
        </w:tabs>
        <w:jc w:val="center"/>
        <w:rPr>
          <w:rFonts w:eastAsia="Segoe UI" w:cs="Tahoma"/>
          <w:b/>
          <w:bCs/>
          <w:sz w:val="26"/>
          <w:szCs w:val="26"/>
        </w:rPr>
      </w:pPr>
      <w:r>
        <w:rPr>
          <w:rFonts w:eastAsia="Segoe UI" w:cs="Tahoma"/>
          <w:b/>
          <w:bCs/>
          <w:sz w:val="26"/>
          <w:szCs w:val="26"/>
        </w:rPr>
      </w:r>
    </w:p>
    <w:p>
      <w:pPr>
        <w:pStyle w:val="Normal"/>
        <w:tabs>
          <w:tab w:val="clear" w:pos="709"/>
          <w:tab w:val="left" w:pos="1701" w:leader="none"/>
        </w:tabs>
        <w:jc w:val="center"/>
        <w:rPr>
          <w:rFonts w:eastAsia="Segoe UI" w:cs="Tahoma"/>
          <w:b/>
          <w:bCs/>
          <w:sz w:val="26"/>
          <w:szCs w:val="26"/>
        </w:rPr>
      </w:pPr>
      <w:r>
        <w:rPr>
          <w:rFonts w:eastAsia="Segoe UI" w:cs="Tahoma"/>
          <w:b/>
          <w:bCs/>
          <w:sz w:val="26"/>
          <w:szCs w:val="26"/>
        </w:rPr>
      </w:r>
    </w:p>
    <w:tbl>
      <w:tblPr>
        <w:tblW w:w="9645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58"/>
        <w:gridCol w:w="3860"/>
        <w:gridCol w:w="2409"/>
        <w:gridCol w:w="2417"/>
      </w:tblGrid>
      <w:tr>
        <w:trPr>
          <w:trHeight w:val="225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ny"/>
              <w:suppressLineNumbers/>
              <w:bidi w:val="0"/>
              <w:spacing w:before="0" w:after="0"/>
              <w:ind w:hanging="0" w:left="0"/>
              <w:jc w:val="left"/>
              <w:rPr>
                <w:rFonts w:eastAsia="Segoe UI" w:cs="Tahoma"/>
                <w:b/>
                <w:bCs/>
                <w:sz w:val="22"/>
                <w:szCs w:val="22"/>
              </w:rPr>
            </w:pPr>
            <w:r>
              <w:rPr>
                <w:rFonts w:eastAsia="Segoe UI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ny"/>
              <w:suppressLineNumbers/>
              <w:bidi w:val="0"/>
              <w:spacing w:before="0" w:after="0"/>
              <w:ind w:hanging="0" w:left="0"/>
              <w:jc w:val="left"/>
              <w:rPr>
                <w:rFonts w:eastAsia="Segoe UI" w:cs="Tahoma"/>
                <w:b/>
                <w:bCs/>
                <w:sz w:val="22"/>
                <w:szCs w:val="22"/>
              </w:rPr>
            </w:pPr>
            <w:r>
              <w:rPr>
                <w:rFonts w:eastAsia="Segoe UI" w:cs="Tahoma"/>
                <w:b/>
                <w:bCs/>
                <w:sz w:val="22"/>
                <w:szCs w:val="22"/>
              </w:rPr>
              <w:t>Rodzaj czynności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ny"/>
              <w:suppressLineNumbers/>
              <w:bidi w:val="0"/>
              <w:spacing w:before="0" w:after="0"/>
              <w:ind w:hanging="0" w:left="0"/>
              <w:jc w:val="left"/>
              <w:rPr>
                <w:rFonts w:eastAsia="Segoe UI" w:cs="Tahoma"/>
                <w:b/>
                <w:bCs/>
                <w:sz w:val="22"/>
                <w:szCs w:val="22"/>
              </w:rPr>
            </w:pPr>
            <w:r>
              <w:rPr>
                <w:rFonts w:eastAsia="Segoe UI" w:cs="Tahoma"/>
                <w:b/>
                <w:bCs/>
                <w:sz w:val="22"/>
                <w:szCs w:val="22"/>
              </w:rPr>
              <w:t>Terminy w postępowaniu rekrutacyjnym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ny"/>
              <w:suppressLineNumbers/>
              <w:bidi w:val="0"/>
              <w:spacing w:before="0" w:after="0"/>
              <w:ind w:hanging="0" w:left="0"/>
              <w:jc w:val="left"/>
              <w:rPr>
                <w:rFonts w:eastAsia="Segoe UI" w:cs="Tahoma"/>
                <w:b/>
                <w:bCs/>
                <w:sz w:val="22"/>
                <w:szCs w:val="22"/>
              </w:rPr>
            </w:pPr>
            <w:r>
              <w:rPr>
                <w:rFonts w:eastAsia="Segoe UI" w:cs="Tahoma"/>
                <w:b/>
                <w:bCs/>
                <w:sz w:val="22"/>
                <w:szCs w:val="22"/>
              </w:rPr>
              <w:t>Terminy w postępowaniu uzupełniającym</w:t>
            </w:r>
          </w:p>
        </w:tc>
      </w:tr>
      <w:tr>
        <w:trPr/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ny"/>
              <w:numPr>
                <w:ilvl w:val="0"/>
                <w:numId w:val="1"/>
              </w:numPr>
              <w:suppressLineNumbers/>
              <w:bidi w:val="0"/>
              <w:spacing w:before="0" w:after="0"/>
              <w:jc w:val="left"/>
              <w:rPr>
                <w:rFonts w:eastAsia="Segoe UI" w:cs="Tahoma"/>
                <w:sz w:val="20"/>
                <w:szCs w:val="20"/>
              </w:rPr>
            </w:pPr>
            <w:r>
              <w:rPr>
                <w:rFonts w:eastAsia="Segoe UI" w:cs="Tahoma"/>
                <w:sz w:val="20"/>
                <w:szCs w:val="20"/>
              </w:rPr>
            </w:r>
          </w:p>
        </w:tc>
        <w:tc>
          <w:tcPr>
            <w:tcW w:w="38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ny"/>
              <w:suppressLineNumbers/>
              <w:bidi w:val="0"/>
              <w:spacing w:before="0" w:after="0"/>
              <w:ind w:hanging="0" w:left="0"/>
              <w:jc w:val="left"/>
              <w:rPr>
                <w:rFonts w:eastAsia="Segoe UI" w:cs="Tahoma"/>
                <w:sz w:val="20"/>
                <w:szCs w:val="20"/>
              </w:rPr>
            </w:pPr>
            <w:r>
              <w:rPr>
                <w:rFonts w:eastAsia="Segoe UI" w:cs="Tahoma"/>
                <w:sz w:val="20"/>
                <w:szCs w:val="20"/>
              </w:rPr>
              <w:t>Złożenie przez rodziców deklaracji o kontynuowaniu przez dziecko wychowania przedszkolnego w kolejnym roku szkolnym.</w:t>
            </w:r>
          </w:p>
        </w:tc>
        <w:tc>
          <w:tcPr>
            <w:tcW w:w="48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ny"/>
              <w:suppressLineNumbers/>
              <w:bidi w:val="0"/>
              <w:spacing w:before="0" w:after="0"/>
              <w:ind w:hanging="0" w:left="0"/>
              <w:jc w:val="center"/>
              <w:rPr>
                <w:rFonts w:eastAsia="Segoe UI" w:cs="Tahoma"/>
                <w:sz w:val="20"/>
                <w:szCs w:val="20"/>
              </w:rPr>
            </w:pPr>
            <w:r>
              <w:rPr>
                <w:rFonts w:eastAsia="Segoe UI" w:cs="Tahoma"/>
                <w:sz w:val="20"/>
                <w:szCs w:val="20"/>
              </w:rPr>
              <w:t>Od 16 lutego do 06 marca 2026r.</w:t>
            </w:r>
          </w:p>
        </w:tc>
      </w:tr>
      <w:tr>
        <w:trPr/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ny"/>
              <w:numPr>
                <w:ilvl w:val="0"/>
                <w:numId w:val="1"/>
              </w:numPr>
              <w:suppressLineNumbers/>
              <w:bidi w:val="0"/>
              <w:spacing w:before="0" w:after="0"/>
              <w:jc w:val="left"/>
              <w:rPr>
                <w:rFonts w:eastAsia="Segoe UI" w:cs="Tahoma"/>
                <w:sz w:val="20"/>
                <w:szCs w:val="20"/>
              </w:rPr>
            </w:pPr>
            <w:r>
              <w:rPr>
                <w:rFonts w:eastAsia="Segoe UI" w:cs="Tahoma"/>
                <w:sz w:val="20"/>
                <w:szCs w:val="20"/>
              </w:rPr>
            </w:r>
          </w:p>
        </w:tc>
        <w:tc>
          <w:tcPr>
            <w:tcW w:w="38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ny"/>
              <w:suppressLineNumbers/>
              <w:bidi w:val="0"/>
              <w:spacing w:before="0" w:after="0"/>
              <w:ind w:hanging="0" w:left="0"/>
              <w:jc w:val="left"/>
              <w:rPr>
                <w:rFonts w:eastAsia="Segoe UI" w:cs="Tahoma"/>
                <w:sz w:val="20"/>
                <w:szCs w:val="20"/>
              </w:rPr>
            </w:pPr>
            <w:r>
              <w:rPr>
                <w:rFonts w:eastAsia="Segoe UI" w:cs="Tahoma"/>
                <w:sz w:val="20"/>
                <w:szCs w:val="20"/>
              </w:rPr>
              <w:t>Złożenie wniosku o przyjęcie do szkoły/</w:t>
            </w:r>
            <w:r>
              <w:rPr>
                <w:rFonts w:eastAsia="Segoe UI" w:cs="Tahoma"/>
                <w:sz w:val="20"/>
                <w:szCs w:val="20"/>
              </w:rPr>
              <w:t>przedszkola</w:t>
            </w:r>
            <w:r>
              <w:rPr>
                <w:rFonts w:eastAsia="Segoe UI" w:cs="Tahoma"/>
                <w:sz w:val="20"/>
                <w:szCs w:val="20"/>
              </w:rPr>
              <w:t xml:space="preserve"> wraz z dokumentami potwierdzającymi spełnianie przez kandydata kryteriów branych pod uwagę w postępowaniu rekrutacyjnym.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ny"/>
              <w:suppressLineNumbers/>
              <w:bidi w:val="0"/>
              <w:spacing w:before="0" w:after="0"/>
              <w:ind w:hanging="0" w:left="0"/>
              <w:jc w:val="center"/>
              <w:rPr>
                <w:rFonts w:eastAsia="Segoe UI" w:cs="Tahoma"/>
                <w:sz w:val="20"/>
                <w:szCs w:val="20"/>
              </w:rPr>
            </w:pPr>
            <w:r>
              <w:rPr>
                <w:rFonts w:eastAsia="Segoe UI" w:cs="Tahoma"/>
                <w:sz w:val="20"/>
                <w:szCs w:val="20"/>
              </w:rPr>
              <w:t>Od 02 marca 2026 r.</w:t>
            </w:r>
          </w:p>
          <w:p>
            <w:pPr>
              <w:pStyle w:val="Normalny"/>
              <w:suppressLineNumbers/>
              <w:bidi w:val="0"/>
              <w:spacing w:before="0" w:after="0"/>
              <w:ind w:hanging="0" w:left="0"/>
              <w:jc w:val="center"/>
              <w:rPr>
                <w:rFonts w:eastAsia="Segoe UI" w:cs="Tahoma"/>
                <w:sz w:val="20"/>
                <w:szCs w:val="20"/>
              </w:rPr>
            </w:pPr>
            <w:r>
              <w:rPr>
                <w:rFonts w:eastAsia="Segoe UI" w:cs="Tahoma"/>
                <w:sz w:val="20"/>
                <w:szCs w:val="20"/>
              </w:rPr>
              <w:t>do 20 marca 2026 r.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ny"/>
              <w:suppressLineNumbers/>
              <w:bidi w:val="0"/>
              <w:spacing w:before="0" w:after="0"/>
              <w:ind w:hanging="0" w:left="0"/>
              <w:rPr>
                <w:rFonts w:eastAsia="Segoe UI" w:cs="Tahoma"/>
                <w:sz w:val="20"/>
                <w:szCs w:val="20"/>
              </w:rPr>
            </w:pPr>
            <w:r>
              <w:rPr>
                <w:rFonts w:eastAsia="Segoe UI" w:cs="Tahoma"/>
                <w:sz w:val="20"/>
                <w:szCs w:val="20"/>
              </w:rPr>
              <w:t>Od 18 maja2026 r.</w:t>
            </w:r>
          </w:p>
          <w:p>
            <w:pPr>
              <w:pStyle w:val="Normalny"/>
              <w:suppressLineNumbers/>
              <w:bidi w:val="0"/>
              <w:spacing w:before="0" w:after="0"/>
              <w:ind w:hanging="0" w:left="0"/>
              <w:rPr>
                <w:rFonts w:eastAsia="Segoe UI" w:cs="Tahoma"/>
                <w:sz w:val="20"/>
                <w:szCs w:val="20"/>
              </w:rPr>
            </w:pPr>
            <w:r>
              <w:rPr>
                <w:rFonts w:eastAsia="Segoe UI" w:cs="Tahoma"/>
                <w:sz w:val="20"/>
                <w:szCs w:val="20"/>
              </w:rPr>
              <w:t>do 08 czerwca 2026 r.</w:t>
            </w:r>
          </w:p>
        </w:tc>
      </w:tr>
      <w:tr>
        <w:trPr/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ny"/>
              <w:numPr>
                <w:ilvl w:val="0"/>
                <w:numId w:val="1"/>
              </w:numPr>
              <w:suppressLineNumbers/>
              <w:bidi w:val="0"/>
              <w:spacing w:before="0" w:after="0"/>
              <w:jc w:val="left"/>
              <w:rPr>
                <w:rFonts w:eastAsia="Segoe UI" w:cs="Tahoma"/>
                <w:sz w:val="20"/>
                <w:szCs w:val="20"/>
              </w:rPr>
            </w:pPr>
            <w:r>
              <w:rPr>
                <w:rFonts w:eastAsia="Segoe UI" w:cs="Tahoma"/>
                <w:sz w:val="20"/>
                <w:szCs w:val="20"/>
              </w:rPr>
            </w:r>
          </w:p>
        </w:tc>
        <w:tc>
          <w:tcPr>
            <w:tcW w:w="38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ny"/>
              <w:suppressLineNumbers/>
              <w:bidi w:val="0"/>
              <w:spacing w:before="0" w:after="0"/>
              <w:ind w:hanging="0" w:left="0"/>
              <w:jc w:val="left"/>
              <w:rPr>
                <w:rFonts w:eastAsia="Segoe UI" w:cs="Tahoma"/>
                <w:sz w:val="20"/>
                <w:szCs w:val="20"/>
              </w:rPr>
            </w:pPr>
            <w:r>
              <w:rPr>
                <w:rFonts w:eastAsia="Segoe UI" w:cs="Tahoma"/>
                <w:sz w:val="20"/>
                <w:szCs w:val="20"/>
              </w:rPr>
              <w:t>Weryfikacja przez komisję</w:t>
            </w:r>
          </w:p>
          <w:p>
            <w:pPr>
              <w:pStyle w:val="Normalny"/>
              <w:suppressLineNumbers/>
              <w:bidi w:val="0"/>
              <w:spacing w:before="0" w:after="0"/>
              <w:ind w:hanging="0" w:left="0"/>
              <w:jc w:val="left"/>
              <w:rPr>
                <w:rFonts w:eastAsia="Segoe UI" w:cs="Tahoma"/>
                <w:sz w:val="20"/>
                <w:szCs w:val="20"/>
              </w:rPr>
            </w:pPr>
            <w:r>
              <w:rPr>
                <w:rFonts w:eastAsia="Segoe UI" w:cs="Tahoma"/>
                <w:sz w:val="20"/>
                <w:szCs w:val="20"/>
              </w:rPr>
              <w:t>rekrutacyjną wniosków i dokumentów,</w:t>
            </w:r>
          </w:p>
          <w:p>
            <w:pPr>
              <w:pStyle w:val="Normalny"/>
              <w:suppressLineNumbers/>
              <w:bidi w:val="0"/>
              <w:spacing w:before="0" w:after="0"/>
              <w:ind w:hanging="0" w:left="0"/>
              <w:jc w:val="left"/>
              <w:rPr>
                <w:rFonts w:eastAsia="Segoe UI" w:cs="Tahoma"/>
                <w:sz w:val="20"/>
                <w:szCs w:val="20"/>
              </w:rPr>
            </w:pPr>
            <w:r>
              <w:rPr>
                <w:rFonts w:eastAsia="Segoe UI" w:cs="Tahoma"/>
                <w:sz w:val="20"/>
                <w:szCs w:val="20"/>
              </w:rPr>
              <w:t>o których mowa w wierszu nr 1</w:t>
            </w:r>
          </w:p>
          <w:p>
            <w:pPr>
              <w:pStyle w:val="Normalny"/>
              <w:suppressLineNumbers/>
              <w:bidi w:val="0"/>
              <w:spacing w:before="0" w:after="0"/>
              <w:ind w:hanging="0" w:left="0"/>
              <w:jc w:val="left"/>
              <w:rPr>
                <w:rFonts w:eastAsia="Segoe UI" w:cs="Tahoma"/>
                <w:sz w:val="20"/>
                <w:szCs w:val="20"/>
              </w:rPr>
            </w:pPr>
            <w:r>
              <w:rPr>
                <w:rFonts w:eastAsia="Segoe UI" w:cs="Tahoma"/>
                <w:sz w:val="20"/>
                <w:szCs w:val="20"/>
              </w:rPr>
              <w:t>niniejszej tabeli oraz wykonanie przez</w:t>
            </w:r>
          </w:p>
          <w:p>
            <w:pPr>
              <w:pStyle w:val="Normalny"/>
              <w:suppressLineNumbers/>
              <w:bidi w:val="0"/>
              <w:spacing w:before="0" w:after="0"/>
              <w:ind w:hanging="0" w:left="0"/>
              <w:jc w:val="left"/>
              <w:rPr>
                <w:rFonts w:eastAsia="Segoe UI" w:cs="Tahoma"/>
                <w:sz w:val="20"/>
                <w:szCs w:val="20"/>
              </w:rPr>
            </w:pPr>
            <w:r>
              <w:rPr>
                <w:rFonts w:eastAsia="Segoe UI" w:cs="Tahoma"/>
                <w:sz w:val="20"/>
                <w:szCs w:val="20"/>
              </w:rPr>
              <w:t>przewodniczącego komisji</w:t>
            </w:r>
          </w:p>
          <w:p>
            <w:pPr>
              <w:pStyle w:val="Normalny"/>
              <w:suppressLineNumbers/>
              <w:bidi w:val="0"/>
              <w:spacing w:before="0" w:after="0"/>
              <w:ind w:hanging="0" w:left="0"/>
              <w:jc w:val="left"/>
              <w:rPr>
                <w:rFonts w:eastAsia="Segoe UI" w:cs="Tahoma"/>
                <w:sz w:val="20"/>
                <w:szCs w:val="20"/>
              </w:rPr>
            </w:pPr>
            <w:r>
              <w:rPr>
                <w:rFonts w:eastAsia="Segoe UI" w:cs="Tahoma"/>
                <w:sz w:val="20"/>
                <w:szCs w:val="20"/>
              </w:rPr>
              <w:t>rekrutacyjnej czynności wymienionych</w:t>
            </w:r>
          </w:p>
          <w:p>
            <w:pPr>
              <w:pStyle w:val="Normalny"/>
              <w:suppressLineNumbers/>
              <w:bidi w:val="0"/>
              <w:spacing w:before="0" w:after="0"/>
              <w:ind w:hanging="0" w:left="0"/>
              <w:jc w:val="left"/>
              <w:rPr>
                <w:rFonts w:eastAsia="Segoe UI" w:cs="Tahoma"/>
                <w:sz w:val="20"/>
                <w:szCs w:val="20"/>
              </w:rPr>
            </w:pPr>
            <w:r>
              <w:rPr>
                <w:rFonts w:eastAsia="Segoe UI" w:cs="Tahoma"/>
                <w:sz w:val="20"/>
                <w:szCs w:val="20"/>
              </w:rPr>
              <w:t>w ustawie Prawo oświatowe.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ny"/>
              <w:suppressLineNumbers/>
              <w:bidi w:val="0"/>
              <w:spacing w:before="0" w:after="0"/>
              <w:ind w:hanging="0" w:left="0"/>
              <w:jc w:val="center"/>
              <w:rPr>
                <w:rFonts w:eastAsia="Segoe UI" w:cs="Tahoma"/>
                <w:sz w:val="20"/>
                <w:szCs w:val="20"/>
              </w:rPr>
            </w:pPr>
            <w:r>
              <w:rPr>
                <w:rFonts w:eastAsia="Segoe UI" w:cs="Tahoma"/>
                <w:sz w:val="20"/>
                <w:szCs w:val="20"/>
              </w:rPr>
              <w:t>Od 23 marca 2026 r.</w:t>
            </w:r>
          </w:p>
          <w:p>
            <w:pPr>
              <w:pStyle w:val="Normalny"/>
              <w:suppressLineNumbers/>
              <w:bidi w:val="0"/>
              <w:spacing w:before="0" w:after="0"/>
              <w:ind w:hanging="0" w:left="0"/>
              <w:jc w:val="center"/>
              <w:rPr>
                <w:rFonts w:eastAsia="Segoe UI" w:cs="Tahoma"/>
                <w:sz w:val="20"/>
                <w:szCs w:val="20"/>
              </w:rPr>
            </w:pPr>
            <w:r>
              <w:rPr>
                <w:rFonts w:eastAsia="Segoe UI" w:cs="Tahoma"/>
                <w:sz w:val="20"/>
                <w:szCs w:val="20"/>
              </w:rPr>
              <w:t>do 30 marca 2026 r.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ny"/>
              <w:suppressLineNumbers/>
              <w:bidi w:val="0"/>
              <w:spacing w:before="0" w:after="0"/>
              <w:ind w:hanging="0" w:left="0"/>
              <w:rPr>
                <w:rFonts w:eastAsia="Segoe UI" w:cs="Tahoma"/>
                <w:sz w:val="20"/>
                <w:szCs w:val="20"/>
              </w:rPr>
            </w:pPr>
            <w:r>
              <w:rPr>
                <w:rFonts w:eastAsia="Segoe UI" w:cs="Tahoma"/>
                <w:sz w:val="20"/>
                <w:szCs w:val="20"/>
              </w:rPr>
              <w:t>Od 09 czerwca 2026 r.</w:t>
            </w:r>
          </w:p>
          <w:p>
            <w:pPr>
              <w:pStyle w:val="Normalny"/>
              <w:suppressLineNumbers/>
              <w:bidi w:val="0"/>
              <w:spacing w:before="0" w:after="0"/>
              <w:ind w:hanging="0" w:left="0"/>
              <w:rPr>
                <w:rFonts w:eastAsia="Segoe UI" w:cs="Tahoma"/>
                <w:sz w:val="20"/>
                <w:szCs w:val="20"/>
              </w:rPr>
            </w:pPr>
            <w:r>
              <w:rPr>
                <w:rFonts w:eastAsia="Segoe UI" w:cs="Tahoma"/>
                <w:sz w:val="20"/>
                <w:szCs w:val="20"/>
              </w:rPr>
              <w:t>do 16 czerwca 2026 r.</w:t>
            </w:r>
          </w:p>
        </w:tc>
      </w:tr>
      <w:tr>
        <w:trPr/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ny"/>
              <w:numPr>
                <w:ilvl w:val="0"/>
                <w:numId w:val="1"/>
              </w:numPr>
              <w:suppressLineNumbers/>
              <w:bidi w:val="0"/>
              <w:spacing w:before="0" w:after="0"/>
              <w:jc w:val="left"/>
              <w:rPr>
                <w:rFonts w:eastAsia="Segoe UI" w:cs="Tahoma"/>
                <w:sz w:val="20"/>
                <w:szCs w:val="20"/>
              </w:rPr>
            </w:pPr>
            <w:r>
              <w:rPr>
                <w:rFonts w:eastAsia="Segoe UI" w:cs="Tahoma"/>
                <w:sz w:val="20"/>
                <w:szCs w:val="20"/>
              </w:rPr>
            </w:r>
          </w:p>
        </w:tc>
        <w:tc>
          <w:tcPr>
            <w:tcW w:w="38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ny"/>
              <w:suppressLineNumbers/>
              <w:bidi w:val="0"/>
              <w:spacing w:before="0" w:after="0"/>
              <w:ind w:hanging="0" w:left="0"/>
              <w:jc w:val="left"/>
              <w:rPr>
                <w:rFonts w:eastAsia="Segoe UI" w:cs="Tahoma"/>
                <w:sz w:val="20"/>
                <w:szCs w:val="20"/>
              </w:rPr>
            </w:pPr>
            <w:r>
              <w:rPr>
                <w:rFonts w:eastAsia="Segoe UI" w:cs="Tahoma"/>
                <w:sz w:val="20"/>
                <w:szCs w:val="20"/>
              </w:rPr>
              <w:t>Podanie do publicznej wiadomości przez komisję rekrutacyjną liczby kandydatów zakwalifikowanych i kandydatów niezakwalifikowanych.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ny"/>
              <w:suppressLineNumbers/>
              <w:bidi w:val="0"/>
              <w:spacing w:before="0" w:after="0"/>
              <w:ind w:hanging="0" w:left="0"/>
              <w:jc w:val="center"/>
              <w:rPr>
                <w:rFonts w:eastAsia="Segoe UI" w:cs="Tahoma"/>
                <w:sz w:val="20"/>
                <w:szCs w:val="20"/>
              </w:rPr>
            </w:pPr>
            <w:r>
              <w:rPr>
                <w:rFonts w:eastAsia="Segoe UI" w:cs="Tahoma"/>
                <w:sz w:val="20"/>
                <w:szCs w:val="20"/>
              </w:rPr>
              <w:t>31 marca 2026 r.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ny"/>
              <w:suppressLineNumbers/>
              <w:bidi w:val="0"/>
              <w:spacing w:before="0" w:after="0"/>
              <w:ind w:hanging="0" w:left="0"/>
              <w:jc w:val="center"/>
              <w:rPr>
                <w:rFonts w:eastAsia="Segoe UI" w:cs="Tahoma"/>
                <w:sz w:val="20"/>
                <w:szCs w:val="20"/>
              </w:rPr>
            </w:pPr>
            <w:r>
              <w:rPr>
                <w:rFonts w:eastAsia="Segoe UI" w:cs="Tahoma"/>
                <w:sz w:val="20"/>
                <w:szCs w:val="20"/>
              </w:rPr>
              <w:t>22 czerwca 2026 r.</w:t>
            </w:r>
          </w:p>
        </w:tc>
      </w:tr>
      <w:tr>
        <w:trPr/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ny"/>
              <w:numPr>
                <w:ilvl w:val="0"/>
                <w:numId w:val="1"/>
              </w:numPr>
              <w:suppressLineNumbers/>
              <w:bidi w:val="0"/>
              <w:spacing w:before="0" w:after="0"/>
              <w:jc w:val="left"/>
              <w:rPr>
                <w:rFonts w:eastAsia="Segoe UI" w:cs="Tahoma"/>
                <w:sz w:val="20"/>
                <w:szCs w:val="20"/>
              </w:rPr>
            </w:pPr>
            <w:r>
              <w:rPr>
                <w:rFonts w:eastAsia="Segoe UI" w:cs="Tahoma"/>
                <w:sz w:val="20"/>
                <w:szCs w:val="20"/>
              </w:rPr>
            </w:r>
          </w:p>
        </w:tc>
        <w:tc>
          <w:tcPr>
            <w:tcW w:w="38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ny"/>
              <w:suppressLineNumbers/>
              <w:bidi w:val="0"/>
              <w:spacing w:before="0" w:after="0"/>
              <w:ind w:hanging="0" w:left="0"/>
              <w:jc w:val="left"/>
              <w:rPr>
                <w:rFonts w:eastAsia="Segoe UI" w:cs="Tahoma"/>
                <w:b/>
                <w:bCs/>
                <w:sz w:val="20"/>
                <w:szCs w:val="20"/>
              </w:rPr>
            </w:pPr>
            <w:r>
              <w:rPr>
                <w:rFonts w:eastAsia="Segoe UI" w:cs="Tahoma"/>
                <w:b/>
                <w:bCs/>
                <w:sz w:val="20"/>
                <w:szCs w:val="20"/>
              </w:rPr>
              <w:t>Potwierdzenie przez rodzica kandydata woli przyjęcia do szkoły w postaci pisemnego oświadczenia.</w:t>
            </w:r>
          </w:p>
          <w:p>
            <w:pPr>
              <w:pStyle w:val="Normalny"/>
              <w:suppressLineNumbers/>
              <w:bidi w:val="0"/>
              <w:spacing w:before="0" w:after="0"/>
              <w:ind w:hanging="0" w:left="0"/>
              <w:jc w:val="left"/>
              <w:rPr>
                <w:rFonts w:eastAsia="Segoe UI" w:cs="Tahoma"/>
                <w:b/>
                <w:bCs/>
                <w:sz w:val="20"/>
                <w:szCs w:val="20"/>
              </w:rPr>
            </w:pPr>
            <w:r>
              <w:rPr>
                <w:rFonts w:eastAsia="Segoe UI" w:cs="Tahoma"/>
                <w:b/>
                <w:bCs/>
                <w:sz w:val="20"/>
                <w:szCs w:val="20"/>
              </w:rPr>
              <w:t>Nie złożenie deklaracji w wymaganym terminie będzie jednoznaczne z rezygnacją z miejsca.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ny"/>
              <w:suppressLineNumbers/>
              <w:bidi w:val="0"/>
              <w:spacing w:before="0" w:after="0"/>
              <w:ind w:hanging="0" w:left="0"/>
              <w:jc w:val="center"/>
              <w:rPr>
                <w:rFonts w:eastAsia="Segoe UI" w:cs="Tahoma"/>
                <w:sz w:val="20"/>
                <w:szCs w:val="20"/>
              </w:rPr>
            </w:pPr>
            <w:r>
              <w:rPr>
                <w:rFonts w:eastAsia="Segoe UI" w:cs="Tahoma"/>
                <w:sz w:val="20"/>
                <w:szCs w:val="20"/>
              </w:rPr>
              <w:t>Od 07 kwietnia 2026 r.</w:t>
            </w:r>
          </w:p>
          <w:p>
            <w:pPr>
              <w:pStyle w:val="Normalny"/>
              <w:suppressLineNumbers/>
              <w:bidi w:val="0"/>
              <w:spacing w:before="0" w:after="0"/>
              <w:ind w:hanging="0" w:left="0"/>
              <w:jc w:val="center"/>
              <w:rPr>
                <w:rFonts w:eastAsia="Segoe UI" w:cs="Tahoma"/>
                <w:sz w:val="20"/>
                <w:szCs w:val="20"/>
              </w:rPr>
            </w:pPr>
            <w:r>
              <w:rPr>
                <w:rFonts w:eastAsia="Segoe UI" w:cs="Tahoma"/>
                <w:sz w:val="20"/>
                <w:szCs w:val="20"/>
              </w:rPr>
              <w:t>do 17 kwietnia 2026 r.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ny"/>
              <w:suppressLineNumbers/>
              <w:bidi w:val="0"/>
              <w:spacing w:before="0" w:after="0"/>
              <w:ind w:hanging="0" w:left="0"/>
              <w:jc w:val="center"/>
              <w:rPr>
                <w:rFonts w:eastAsia="Segoe UI" w:cs="Tahoma"/>
                <w:sz w:val="20"/>
                <w:szCs w:val="20"/>
              </w:rPr>
            </w:pPr>
            <w:r>
              <w:rPr>
                <w:rFonts w:eastAsia="Segoe UI" w:cs="Tahoma"/>
                <w:sz w:val="20"/>
                <w:szCs w:val="20"/>
              </w:rPr>
              <w:t>Od 15 czerwca 2026 r.</w:t>
            </w:r>
          </w:p>
          <w:p>
            <w:pPr>
              <w:pStyle w:val="Normalny"/>
              <w:suppressLineNumbers/>
              <w:bidi w:val="0"/>
              <w:spacing w:before="0" w:after="0"/>
              <w:ind w:hanging="0" w:left="0"/>
              <w:jc w:val="center"/>
              <w:rPr>
                <w:rFonts w:eastAsia="Segoe UI" w:cs="Tahoma"/>
                <w:sz w:val="20"/>
                <w:szCs w:val="20"/>
              </w:rPr>
            </w:pPr>
            <w:r>
              <w:rPr>
                <w:rFonts w:eastAsia="Segoe UI" w:cs="Tahoma"/>
                <w:sz w:val="20"/>
                <w:szCs w:val="20"/>
              </w:rPr>
              <w:t>do 19 czerwca 2026 r.</w:t>
            </w:r>
          </w:p>
          <w:p>
            <w:pPr>
              <w:pStyle w:val="Normalny"/>
              <w:suppressLineNumbers/>
              <w:bidi w:val="0"/>
              <w:spacing w:before="0" w:after="0"/>
              <w:ind w:hanging="0" w:left="0"/>
              <w:jc w:val="center"/>
              <w:rPr>
                <w:rFonts w:eastAsia="Segoe UI" w:cs="Tahoma"/>
                <w:sz w:val="20"/>
                <w:szCs w:val="20"/>
              </w:rPr>
            </w:pPr>
            <w:r>
              <w:rPr>
                <w:rFonts w:eastAsia="Segoe UI" w:cs="Tahoma"/>
                <w:sz w:val="20"/>
                <w:szCs w:val="20"/>
              </w:rPr>
            </w:r>
          </w:p>
        </w:tc>
      </w:tr>
      <w:tr>
        <w:trPr>
          <w:trHeight w:val="840" w:hRule="atLeast"/>
        </w:trPr>
        <w:tc>
          <w:tcPr>
            <w:tcW w:w="958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Normalny"/>
              <w:numPr>
                <w:ilvl w:val="0"/>
                <w:numId w:val="1"/>
              </w:numPr>
              <w:suppressLineNumbers/>
              <w:bidi w:val="0"/>
              <w:spacing w:before="0" w:after="0"/>
              <w:jc w:val="left"/>
              <w:rPr>
                <w:rFonts w:eastAsia="Segoe UI" w:cs="Tahoma"/>
                <w:sz w:val="20"/>
                <w:szCs w:val="20"/>
              </w:rPr>
            </w:pPr>
            <w:r>
              <w:rPr>
                <w:rFonts w:eastAsia="Segoe UI" w:cs="Tahoma"/>
                <w:sz w:val="20"/>
                <w:szCs w:val="20"/>
              </w:rPr>
            </w:r>
          </w:p>
        </w:tc>
        <w:tc>
          <w:tcPr>
            <w:tcW w:w="3860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Normalny"/>
              <w:suppressLineNumbers/>
              <w:bidi w:val="0"/>
              <w:spacing w:before="0" w:after="0"/>
              <w:ind w:hanging="0" w:left="0"/>
              <w:jc w:val="left"/>
              <w:rPr>
                <w:rFonts w:eastAsia="Segoe UI" w:cs="Tahoma"/>
                <w:sz w:val="20"/>
                <w:szCs w:val="20"/>
              </w:rPr>
            </w:pPr>
            <w:r>
              <w:rPr>
                <w:rFonts w:eastAsia="Segoe UI" w:cs="Tahoma"/>
                <w:sz w:val="20"/>
                <w:szCs w:val="20"/>
              </w:rPr>
              <w:t>Podanie do publicznej wiadomości przez komisję rekrutacyjną li</w:t>
            </w:r>
            <w:r>
              <w:rPr>
                <w:rFonts w:eastAsia="Segoe UI" w:cs="Tahoma"/>
                <w:sz w:val="20"/>
                <w:szCs w:val="20"/>
              </w:rPr>
              <w:t>sty</w:t>
            </w:r>
            <w:r>
              <w:rPr>
                <w:rFonts w:eastAsia="Segoe UI" w:cs="Tahoma"/>
                <w:sz w:val="20"/>
                <w:szCs w:val="20"/>
              </w:rPr>
              <w:t xml:space="preserve"> kandydatów przyjętych i kandydatów nieprzyjętych.</w:t>
            </w:r>
          </w:p>
          <w:p>
            <w:pPr>
              <w:pStyle w:val="Normalny"/>
              <w:suppressLineNumbers/>
              <w:bidi w:val="0"/>
              <w:spacing w:before="0" w:after="0"/>
              <w:ind w:hanging="0" w:left="0"/>
              <w:jc w:val="left"/>
              <w:rPr>
                <w:rFonts w:eastAsia="Segoe UI" w:cs="Tahoma"/>
                <w:sz w:val="20"/>
                <w:szCs w:val="20"/>
              </w:rPr>
            </w:pPr>
            <w:r>
              <w:rPr>
                <w:rFonts w:eastAsia="Segoe UI" w:cs="Tahoma"/>
                <w:sz w:val="20"/>
                <w:szCs w:val="20"/>
              </w:rPr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Normalny"/>
              <w:suppressLineNumbers/>
              <w:bidi w:val="0"/>
              <w:spacing w:before="0" w:after="0"/>
              <w:ind w:hanging="0" w:left="0"/>
              <w:jc w:val="center"/>
              <w:rPr>
                <w:rFonts w:eastAsia="Segoe UI" w:cs="Tahoma"/>
                <w:sz w:val="20"/>
                <w:szCs w:val="20"/>
              </w:rPr>
            </w:pPr>
            <w:r>
              <w:rPr>
                <w:rFonts w:eastAsia="Segoe UI" w:cs="Tahoma"/>
                <w:sz w:val="20"/>
                <w:szCs w:val="20"/>
              </w:rPr>
              <w:t>20 kwietnia 2026 r.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ny"/>
              <w:suppressLineNumbers/>
              <w:bidi w:val="0"/>
              <w:spacing w:before="0" w:after="0"/>
              <w:ind w:hanging="0" w:left="0"/>
              <w:jc w:val="center"/>
              <w:rPr>
                <w:rFonts w:eastAsia="Segoe UI" w:cs="Tahoma"/>
                <w:sz w:val="20"/>
                <w:szCs w:val="20"/>
              </w:rPr>
            </w:pPr>
            <w:r>
              <w:rPr>
                <w:rFonts w:eastAsia="Segoe UI" w:cs="Tahoma"/>
                <w:sz w:val="20"/>
                <w:szCs w:val="20"/>
              </w:rPr>
              <w:t>22 czerwca 2026 r.</w:t>
            </w:r>
          </w:p>
        </w:tc>
      </w:tr>
      <w:tr>
        <w:trPr>
          <w:trHeight w:val="180" w:hRule="atLeast"/>
        </w:trPr>
        <w:tc>
          <w:tcPr>
            <w:tcW w:w="9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Normalny"/>
              <w:numPr>
                <w:ilvl w:val="0"/>
                <w:numId w:val="1"/>
              </w:numPr>
              <w:suppressLineNumbers/>
              <w:bidi w:val="0"/>
              <w:spacing w:before="0" w:after="0"/>
              <w:jc w:val="left"/>
              <w:rPr>
                <w:rFonts w:eastAsia="Segoe UI" w:cs="Tahoma"/>
                <w:sz w:val="20"/>
                <w:szCs w:val="20"/>
              </w:rPr>
            </w:pPr>
            <w:r>
              <w:rPr>
                <w:rFonts w:eastAsia="Segoe UI" w:cs="Tahoma"/>
                <w:sz w:val="20"/>
                <w:szCs w:val="20"/>
              </w:rPr>
            </w:r>
          </w:p>
        </w:tc>
        <w:tc>
          <w:tcPr>
            <w:tcW w:w="3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Normalny"/>
              <w:suppressLineNumbers/>
              <w:bidi w:val="0"/>
              <w:spacing w:before="0" w:after="0"/>
              <w:ind w:hanging="0" w:left="0"/>
              <w:jc w:val="left"/>
              <w:rPr>
                <w:rFonts w:eastAsia="Segoe UI" w:cs="Tahoma"/>
                <w:sz w:val="20"/>
                <w:szCs w:val="20"/>
              </w:rPr>
            </w:pPr>
            <w:r>
              <w:rPr>
                <w:rFonts w:eastAsia="Segoe UI" w:cs="Tahoma"/>
                <w:sz w:val="20"/>
                <w:szCs w:val="20"/>
              </w:rPr>
              <w:t>Składanie przez rodziców do dyrektora placówki odwołań od rozstrzygnięcia komisji rekrutacyjnej.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ny"/>
              <w:suppressLineNumbers/>
              <w:bidi w:val="0"/>
              <w:spacing w:before="0" w:after="0"/>
              <w:ind w:hanging="0" w:left="0"/>
              <w:jc w:val="center"/>
              <w:rPr>
                <w:rFonts w:eastAsia="Segoe UI" w:cs="Tahoma"/>
                <w:sz w:val="20"/>
                <w:szCs w:val="20"/>
              </w:rPr>
            </w:pPr>
            <w:r>
              <w:rPr>
                <w:rFonts w:eastAsia="Segoe UI" w:cs="Tahoma"/>
                <w:sz w:val="20"/>
                <w:szCs w:val="20"/>
              </w:rPr>
              <w:t>7 dni od dnia otrzymania uzasadnienia</w:t>
            </w:r>
          </w:p>
          <w:p>
            <w:pPr>
              <w:pStyle w:val="Normalny"/>
              <w:suppressLineNumbers/>
              <w:bidi w:val="0"/>
              <w:spacing w:before="0" w:after="0"/>
              <w:ind w:hanging="0" w:left="0"/>
              <w:jc w:val="center"/>
              <w:rPr>
                <w:rFonts w:eastAsia="Segoe UI" w:cs="Tahoma"/>
                <w:sz w:val="20"/>
                <w:szCs w:val="20"/>
              </w:rPr>
            </w:pPr>
            <w:r>
              <w:rPr>
                <w:rFonts w:eastAsia="Segoe UI" w:cs="Tahoma"/>
                <w:sz w:val="20"/>
                <w:szCs w:val="20"/>
              </w:rPr>
            </w:r>
          </w:p>
        </w:tc>
      </w:tr>
      <w:tr>
        <w:trPr>
          <w:trHeight w:val="150" w:hRule="atLeast"/>
        </w:trPr>
        <w:tc>
          <w:tcPr>
            <w:tcW w:w="9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ny"/>
              <w:numPr>
                <w:ilvl w:val="0"/>
                <w:numId w:val="1"/>
              </w:numPr>
              <w:suppressLineNumbers/>
              <w:bidi w:val="0"/>
              <w:spacing w:before="0" w:after="0"/>
              <w:jc w:val="left"/>
              <w:rPr>
                <w:rFonts w:eastAsia="Segoe UI" w:cs="Tahoma"/>
                <w:sz w:val="20"/>
                <w:szCs w:val="20"/>
              </w:rPr>
            </w:pPr>
            <w:r>
              <w:rPr>
                <w:rFonts w:eastAsia="Segoe UI" w:cs="Tahoma"/>
                <w:sz w:val="20"/>
                <w:szCs w:val="20"/>
              </w:rPr>
            </w:r>
          </w:p>
        </w:tc>
        <w:tc>
          <w:tcPr>
            <w:tcW w:w="3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ny"/>
              <w:suppressLineNumbers/>
              <w:bidi w:val="0"/>
              <w:spacing w:before="0" w:after="0"/>
              <w:ind w:hanging="0" w:left="0"/>
              <w:jc w:val="left"/>
              <w:rPr>
                <w:rFonts w:eastAsia="Segoe UI" w:cs="Tahoma"/>
                <w:sz w:val="20"/>
                <w:szCs w:val="20"/>
              </w:rPr>
            </w:pPr>
            <w:r>
              <w:rPr>
                <w:rFonts w:eastAsia="Segoe UI" w:cs="Tahoma"/>
                <w:sz w:val="20"/>
                <w:szCs w:val="20"/>
              </w:rPr>
              <w:t>Rozpatrywanie przez dyrektora placówki odwołań od rozstrzygnięcia komisji rekrutacyjnej.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ny"/>
              <w:suppressLineNumbers/>
              <w:bidi w:val="0"/>
              <w:spacing w:before="0" w:after="0"/>
              <w:ind w:hanging="0" w:left="0"/>
              <w:jc w:val="center"/>
              <w:rPr>
                <w:rFonts w:eastAsia="Segoe UI" w:cs="Tahoma"/>
                <w:sz w:val="20"/>
                <w:szCs w:val="20"/>
              </w:rPr>
            </w:pPr>
            <w:r>
              <w:rPr>
                <w:rFonts w:eastAsia="Segoe UI" w:cs="Tahoma"/>
                <w:sz w:val="20"/>
                <w:szCs w:val="20"/>
              </w:rPr>
              <w:t xml:space="preserve">7 dni od </w:t>
            </w:r>
            <w:r>
              <w:rPr>
                <w:rFonts w:eastAsia="Segoe UI" w:cs="Tahoma"/>
                <w:sz w:val="20"/>
                <w:szCs w:val="20"/>
              </w:rPr>
              <w:t xml:space="preserve">dnia </w:t>
            </w:r>
            <w:r>
              <w:rPr>
                <w:rFonts w:eastAsia="Segoe UI" w:cs="Tahoma"/>
                <w:sz w:val="20"/>
                <w:szCs w:val="20"/>
              </w:rPr>
              <w:t>otrzymania</w:t>
            </w:r>
          </w:p>
          <w:p>
            <w:pPr>
              <w:pStyle w:val="Normalny"/>
              <w:suppressLineNumbers/>
              <w:bidi w:val="0"/>
              <w:spacing w:before="0" w:after="0"/>
              <w:ind w:hanging="0" w:left="0"/>
              <w:jc w:val="center"/>
              <w:rPr>
                <w:rFonts w:eastAsia="Segoe UI" w:cs="Tahoma"/>
                <w:sz w:val="20"/>
                <w:szCs w:val="20"/>
              </w:rPr>
            </w:pPr>
            <w:r>
              <w:rPr>
                <w:rFonts w:eastAsia="Segoe UI" w:cs="Tahoma"/>
                <w:sz w:val="20"/>
                <w:szCs w:val="20"/>
              </w:rPr>
            </w:r>
          </w:p>
        </w:tc>
      </w:tr>
    </w:tbl>
    <w:p>
      <w:pPr>
        <w:pStyle w:val="Normalny"/>
        <w:bidi w:val="0"/>
        <w:spacing w:before="0" w:after="0"/>
        <w:ind w:hanging="0" w:left="0"/>
        <w:jc w:val="center"/>
        <w:rPr>
          <w:rFonts w:eastAsia="Segoe UI" w:cs="Tahoma"/>
        </w:rPr>
      </w:pPr>
      <w:r>
        <w:rPr>
          <w:rFonts w:eastAsia="Segoe UI" w:cs="Tahoma"/>
        </w:rPr>
      </w:r>
    </w:p>
    <w:p>
      <w:pPr>
        <w:pStyle w:val="Normalny"/>
        <w:bidi w:val="0"/>
        <w:spacing w:before="0" w:after="0"/>
        <w:ind w:hanging="0" w:left="0"/>
        <w:jc w:val="left"/>
        <w:rPr>
          <w:rFonts w:eastAsia="Segoe UI" w:cs="Tahoma"/>
          <w:sz w:val="18"/>
          <w:szCs w:val="18"/>
        </w:rPr>
      </w:pPr>
      <w:r>
        <w:rPr>
          <w:rFonts w:eastAsia="Segoe UI" w:cs="Tahoma"/>
          <w:sz w:val="18"/>
          <w:szCs w:val="18"/>
        </w:rPr>
      </w:r>
    </w:p>
    <w:p>
      <w:pPr>
        <w:pStyle w:val="Normalny"/>
        <w:bidi w:val="0"/>
        <w:spacing w:before="0" w:after="0"/>
        <w:ind w:hanging="0" w:left="0"/>
        <w:jc w:val="left"/>
        <w:rPr>
          <w:rFonts w:eastAsia="Segoe UI" w:cs="Tahoma"/>
          <w:sz w:val="18"/>
          <w:szCs w:val="18"/>
        </w:rPr>
      </w:pPr>
      <w:r>
        <w:rPr>
          <w:rFonts w:eastAsia="Segoe UI" w:cs="Tahoma"/>
          <w:sz w:val="18"/>
          <w:szCs w:val="18"/>
        </w:rPr>
      </w:r>
    </w:p>
    <w:p>
      <w:pPr>
        <w:pStyle w:val="Normalny"/>
        <w:bidi w:val="0"/>
        <w:spacing w:before="0" w:after="0"/>
        <w:ind w:hanging="0" w:left="0"/>
        <w:jc w:val="left"/>
        <w:rPr>
          <w:rFonts w:eastAsia="Segoe UI" w:cs="Tahoma"/>
          <w:sz w:val="18"/>
          <w:szCs w:val="18"/>
        </w:rPr>
      </w:pPr>
      <w:r>
        <w:rPr>
          <w:rFonts w:eastAsia="Segoe UI" w:cs="Tahoma"/>
          <w:sz w:val="18"/>
          <w:szCs w:val="18"/>
        </w:rPr>
      </w:r>
    </w:p>
    <w:p>
      <w:pPr>
        <w:pStyle w:val="Normalny"/>
        <w:bidi w:val="0"/>
        <w:spacing w:before="114" w:after="114"/>
        <w:ind w:hanging="0" w:left="0"/>
        <w:jc w:val="center"/>
        <w:rPr>
          <w:rFonts w:eastAsia="Segoe UI" w:cs="Tahoma"/>
          <w:b/>
          <w:bCs/>
          <w:sz w:val="26"/>
          <w:szCs w:val="26"/>
        </w:rPr>
      </w:pPr>
      <w:r>
        <w:rPr>
          <w:rFonts w:eastAsia="Segoe UI" w:cs="Tahoma"/>
          <w:b/>
          <w:bCs/>
          <w:sz w:val="26"/>
          <w:szCs w:val="26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Normalny">
    <w:name w:val="Normalny"/>
    <w:qFormat/>
    <w:pPr>
      <w:widowControl/>
      <w:tabs>
        <w:tab w:val="clear" w:pos="709"/>
      </w:tabs>
      <w:suppressAutoHyphens w:val="true"/>
      <w:bidi w:val="0"/>
      <w:spacing w:before="0" w:after="93"/>
      <w:ind w:hanging="356" w:left="356"/>
      <w:jc w:val="both"/>
    </w:pPr>
    <w:rPr>
      <w:rFonts w:ascii="Calibri" w:hAnsi="Calibri" w:eastAsia="Calibri" w:cs="Calibri"/>
      <w:color w:val="auto"/>
      <w:kern w:val="2"/>
      <w:sz w:val="24"/>
      <w:szCs w:val="24"/>
      <w:lang w:val="pl-PL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LibreOffice/25.2.7.2$Windows_X86_64 LibreOffice_project/5cbfd1ab6520636bb5f7b99185aa69bd7456825d</Application>
  <AppVersion>15.0000</AppVersion>
  <Pages>1</Pages>
  <Words>299</Words>
  <Characters>1761</Characters>
  <CharactersWithSpaces>2014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2026-02-09T20:18:44Z</dcterms:created>
  <dc:creator/>
  <dc:description/>
  <dc:language>pl-PL</dc:language>
  <cp:lastModifiedBy/>
  <dcterms:modified xsi:type="dcterms:W3CDTF">2026-02-10T10:42:16Z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