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96CC2" w14:textId="77777777" w:rsidR="000643C6" w:rsidRDefault="000643C6" w:rsidP="00150F1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17C430" wp14:editId="4A04E9FF">
            <wp:extent cx="5669280" cy="2391563"/>
            <wp:effectExtent l="0" t="0" r="7620" b="8890"/>
            <wp:docPr id="16089259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70" cy="241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EFA96" w14:textId="588B3913" w:rsidR="00150F18" w:rsidRPr="000643C6" w:rsidRDefault="00150F18" w:rsidP="00150F18">
      <w:pPr>
        <w:rPr>
          <w:b/>
          <w:bCs/>
          <w:sz w:val="22"/>
          <w:szCs w:val="22"/>
        </w:rPr>
      </w:pPr>
      <w:r w:rsidRPr="000643C6">
        <w:rPr>
          <w:b/>
          <w:bCs/>
          <w:sz w:val="22"/>
          <w:szCs w:val="22"/>
        </w:rPr>
        <w:t>Wirus brodawczaka ludzkiego HPV</w:t>
      </w:r>
    </w:p>
    <w:p w14:paraId="7981579C" w14:textId="5172925F" w:rsidR="00150F18" w:rsidRPr="000643C6" w:rsidRDefault="00150F18">
      <w:pPr>
        <w:rPr>
          <w:sz w:val="22"/>
          <w:szCs w:val="22"/>
        </w:rPr>
      </w:pPr>
      <w:r w:rsidRPr="000643C6">
        <w:rPr>
          <w:b/>
          <w:bCs/>
          <w:sz w:val="22"/>
          <w:szCs w:val="22"/>
        </w:rPr>
        <w:t>Wirus brodawczaka ludzkiego (HPV)</w:t>
      </w:r>
      <w:r w:rsidRPr="000643C6">
        <w:rPr>
          <w:sz w:val="22"/>
          <w:szCs w:val="22"/>
        </w:rPr>
        <w:t xml:space="preserve"> to jedno z najczęstszych zakażeń przenoszonych drogą płciową na świecie. Szacuje się, że większość aktywnych seksualnie osób zetknie się z HPV w pewnym momencie swojego życia. Choć w wielu przypadkach infekcja przebiega bezobjawowo i ustępuje samoistnie, niektóre typy wirusa mogą prowadzić do poważnych problemów zdrowotnych, w tym nowotworów. Dlatego tak dużą rolę odgrywają </w:t>
      </w:r>
      <w:r w:rsidRPr="000643C6">
        <w:rPr>
          <w:b/>
          <w:bCs/>
          <w:sz w:val="22"/>
          <w:szCs w:val="22"/>
        </w:rPr>
        <w:t>szczepienia przeciwko HPV</w:t>
      </w:r>
      <w:r w:rsidRPr="000643C6">
        <w:rPr>
          <w:sz w:val="22"/>
          <w:szCs w:val="22"/>
        </w:rPr>
        <w:t>.</w:t>
      </w:r>
    </w:p>
    <w:p w14:paraId="5CEC6A52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b/>
          <w:bCs/>
          <w:sz w:val="22"/>
          <w:szCs w:val="22"/>
        </w:rPr>
        <w:t>Jak działa szczepionka przeciwko HPV?</w:t>
      </w:r>
    </w:p>
    <w:p w14:paraId="74B7B536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Szczepionki przeciwko HPV stymulują organizm do wytwarzania przeciwciał, które neutralizują wirusa zanim zdąży on zakazić komórki. Najczęściej stosowane szczepionki chronią przed dwoma lub dziewięcioma typami HPV — w tym tymi odpowiedzialnymi za większość nowotworów oraz brodawek narządów płciowych.</w:t>
      </w:r>
    </w:p>
    <w:p w14:paraId="46AFC843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b/>
          <w:bCs/>
          <w:sz w:val="22"/>
          <w:szCs w:val="22"/>
        </w:rPr>
        <w:t>Dlaczego szczepionka na HPV jest zalecana także chłopcom, skoro powoduje głównie raka szyjki macicy?</w:t>
      </w:r>
    </w:p>
    <w:p w14:paraId="60A27EB1" w14:textId="77777777" w:rsidR="00150F18" w:rsidRPr="000643C6" w:rsidRDefault="00150F18" w:rsidP="00150F18">
      <w:pPr>
        <w:rPr>
          <w:sz w:val="22"/>
          <w:szCs w:val="22"/>
        </w:rPr>
      </w:pPr>
      <w:bookmarkStart w:id="0" w:name="4"/>
      <w:bookmarkEnd w:id="0"/>
      <w:r w:rsidRPr="000643C6">
        <w:rPr>
          <w:sz w:val="22"/>
          <w:szCs w:val="22"/>
        </w:rPr>
        <w:t xml:space="preserve">Zakażenie wirusem HPV dotyka zarówno kobiety, jak i mężczyzn. U kobiet jest ono głównym czynnikiem prowadzącym do rozwoju raka szyjki macicy, natomiast u mężczyzn może powodować nowotwory prącia, odbytu oraz głowy i szyi, na przykład krtani. Szczepienie chłopców nie tylko chroni ich samych, ale również ogranicza ryzyko zakażenia wśród partnerek seksualnych, przyczyniając się do zmniejszenia liczby przypadków raka szyjki macicy u kobiet. </w:t>
      </w:r>
    </w:p>
    <w:p w14:paraId="54E329A9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Według analizy opublikowanej przez Światową Organizację Zdrowia (WHO) w 2023 roku, około 31% mężczyzn na świecie jest zakażonych przynajmniej jednym typem wirusa HPV, a 21% nosi typy wysokiego ryzyka, które są związane z rozwojem nowotworów. Najwyższe wskaźniki odnotowywano w grupie młodych dorosłych w wieku 25-29 lat. Wysoka częstość nosicielstwa u mężczyzn ma istotne znaczenie epidemiologiczne, ponieważ mogą oni nieświadomie przenosić wirusa. Dlatego szczepienia przeciwko HPV u chłopców i mężczyzn ważne są nie tylko dla ich własnej ochrony, ale także dla zmniejszenia transmisji wirusa w populacji.</w:t>
      </w:r>
    </w:p>
    <w:p w14:paraId="653F22A8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b/>
          <w:bCs/>
          <w:sz w:val="22"/>
          <w:szCs w:val="22"/>
        </w:rPr>
        <w:t>Kiedy zaszczepić się przeciwko HPV ?</w:t>
      </w:r>
    </w:p>
    <w:p w14:paraId="42216956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Co ważne: szczepionka nie leczy istniejącego zakażenia — jest skuteczna tylko jako profilaktyka przed zakażeniem.</w:t>
      </w:r>
    </w:p>
    <w:p w14:paraId="16D2EE13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b/>
          <w:bCs/>
          <w:sz w:val="22"/>
          <w:szCs w:val="22"/>
        </w:rPr>
        <w:lastRenderedPageBreak/>
        <w:t>Najlepsze efekty daje szczepienie przed rozpoczęciem aktywności seksualnej</w:t>
      </w:r>
      <w:r w:rsidRPr="000643C6">
        <w:rPr>
          <w:sz w:val="22"/>
          <w:szCs w:val="22"/>
        </w:rPr>
        <w:t xml:space="preserve">, dlatego zaleca się podanie szczepionki </w:t>
      </w:r>
      <w:r w:rsidRPr="000643C6">
        <w:rPr>
          <w:b/>
          <w:bCs/>
          <w:sz w:val="22"/>
          <w:szCs w:val="22"/>
        </w:rPr>
        <w:t>dziewczynkom i chłopcom w wieku 9–14 lat</w:t>
      </w:r>
      <w:r w:rsidRPr="000643C6">
        <w:rPr>
          <w:sz w:val="22"/>
          <w:szCs w:val="22"/>
        </w:rPr>
        <w:t>.</w:t>
      </w:r>
    </w:p>
    <w:p w14:paraId="3503FC9C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 xml:space="preserve">Szczepienia przeciwko wirusowi brodawczaka ludzkiego są szczepieniami zalecanymi. W ramach Powszechnego Programu Bezpłatnych Szczepień przeciwko HPV szczepienia te są </w:t>
      </w:r>
      <w:r w:rsidRPr="000643C6">
        <w:rPr>
          <w:b/>
          <w:bCs/>
          <w:sz w:val="22"/>
          <w:szCs w:val="22"/>
        </w:rPr>
        <w:t>bezpłatne w tej grupie wiekowej.</w:t>
      </w:r>
    </w:p>
    <w:p w14:paraId="74FEBEDE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W ramach programu schemat szczepienia obejmuje podanie dwóch dawek w odstępie od 6 do 12 miesięcy.</w:t>
      </w:r>
    </w:p>
    <w:p w14:paraId="6BED2E73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W ramach programu dostępne są dwie szczepionki przeciwko wirusowi brodawczaka ludzkiego:</w:t>
      </w:r>
    </w:p>
    <w:p w14:paraId="051BEFE3" w14:textId="77777777" w:rsidR="00150F18" w:rsidRPr="000643C6" w:rsidRDefault="00150F18" w:rsidP="00150F18">
      <w:pPr>
        <w:numPr>
          <w:ilvl w:val="0"/>
          <w:numId w:val="2"/>
        </w:numPr>
        <w:rPr>
          <w:sz w:val="22"/>
          <w:szCs w:val="22"/>
        </w:rPr>
      </w:pPr>
      <w:r w:rsidRPr="000643C6">
        <w:rPr>
          <w:sz w:val="22"/>
          <w:szCs w:val="22"/>
        </w:rPr>
        <w:t>2-walentna szczepionka (HPV typu 16 i 18)</w:t>
      </w:r>
    </w:p>
    <w:p w14:paraId="1BCE7F8E" w14:textId="77777777" w:rsidR="00150F18" w:rsidRPr="000643C6" w:rsidRDefault="00150F18" w:rsidP="00150F18">
      <w:pPr>
        <w:numPr>
          <w:ilvl w:val="0"/>
          <w:numId w:val="2"/>
        </w:numPr>
        <w:rPr>
          <w:sz w:val="22"/>
          <w:szCs w:val="22"/>
        </w:rPr>
      </w:pPr>
      <w:r w:rsidRPr="000643C6">
        <w:rPr>
          <w:sz w:val="22"/>
          <w:szCs w:val="22"/>
        </w:rPr>
        <w:t>9-walentna szczepionka ( HPV typu 6, 11, 16, 18, 31, 33, 45, 52 i 58)</w:t>
      </w:r>
    </w:p>
    <w:p w14:paraId="5C0024E1" w14:textId="77777777" w:rsidR="00150F18" w:rsidRPr="000643C6" w:rsidRDefault="00150F18" w:rsidP="00150F18">
      <w:pPr>
        <w:rPr>
          <w:sz w:val="22"/>
          <w:szCs w:val="22"/>
        </w:rPr>
      </w:pPr>
      <w:bookmarkStart w:id="1" w:name="3"/>
      <w:r w:rsidRPr="000643C6">
        <w:rPr>
          <w:b/>
          <w:bCs/>
          <w:sz w:val="22"/>
          <w:szCs w:val="22"/>
        </w:rPr>
        <w:t>Czy można zaszczepić się później niż w wieku nastoletnim?</w:t>
      </w:r>
      <w:bookmarkEnd w:id="1"/>
    </w:p>
    <w:p w14:paraId="0C93B1B8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 xml:space="preserve">Chociaż szczepienie powinno zostać wykonane przed inicjacją seksualną, to przyjęte w późniejszym okresie życia nadal może zmniejszyć ryzyko poważnego zachorowania z powodu HPV. </w:t>
      </w:r>
    </w:p>
    <w:p w14:paraId="19159B7D" w14:textId="77777777" w:rsidR="00150F18" w:rsidRPr="000643C6" w:rsidRDefault="00150F18" w:rsidP="00150F18">
      <w:pPr>
        <w:numPr>
          <w:ilvl w:val="0"/>
          <w:numId w:val="3"/>
        </w:numPr>
        <w:rPr>
          <w:sz w:val="22"/>
          <w:szCs w:val="22"/>
        </w:rPr>
      </w:pPr>
      <w:r w:rsidRPr="000643C6">
        <w:rPr>
          <w:sz w:val="22"/>
          <w:szCs w:val="22"/>
        </w:rPr>
        <w:t xml:space="preserve">Szczepienie zalecane w wieku 15–26 lat </w:t>
      </w:r>
    </w:p>
    <w:p w14:paraId="6CFAD45D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Dzieci starsze niż objęte programem mogą zostać bezpłatnie zaszczepione przeciw HPV, jeśli lekarz wystawi e-receptę na szczepionkę</w:t>
      </w:r>
      <w:r w:rsidRPr="000643C6">
        <w:rPr>
          <w:b/>
          <w:bCs/>
          <w:sz w:val="22"/>
          <w:szCs w:val="22"/>
        </w:rPr>
        <w:t xml:space="preserve"> 2-walentną przeciw HPV, która jest bezpłatna dla wszystkich dzieci od 9 do 18 lat</w:t>
      </w:r>
      <w:r w:rsidRPr="000643C6">
        <w:rPr>
          <w:sz w:val="22"/>
          <w:szCs w:val="22"/>
        </w:rPr>
        <w:t xml:space="preserve">. Po wykupieniu produktu w aptece rodzic umawia dziecko na szczepienie i przynosi wykupioną szczepionkę. Po ukończeniu 15 roku życia cykl szczepienia obejmuje podanie 3 dawek. Po 18. roku życia na szczepionkę 2-walentną przysługuje 50 % refundacji. </w:t>
      </w:r>
    </w:p>
    <w:p w14:paraId="6DB1D856" w14:textId="77777777" w:rsidR="00150F18" w:rsidRPr="000643C6" w:rsidRDefault="00150F18" w:rsidP="00150F18">
      <w:pPr>
        <w:numPr>
          <w:ilvl w:val="0"/>
          <w:numId w:val="4"/>
        </w:numPr>
        <w:rPr>
          <w:sz w:val="22"/>
          <w:szCs w:val="22"/>
        </w:rPr>
      </w:pPr>
      <w:r w:rsidRPr="000643C6">
        <w:rPr>
          <w:sz w:val="22"/>
          <w:szCs w:val="22"/>
        </w:rPr>
        <w:t xml:space="preserve">W niektórych przypadkach rozważa się także szczepienie osób starszych (27–45 lat) po konsultacji z lekarzem. Cykl obejmuje 3 dawki. </w:t>
      </w:r>
    </w:p>
    <w:p w14:paraId="4D46BDEB" w14:textId="77777777" w:rsidR="00150F18" w:rsidRPr="000643C6" w:rsidRDefault="00150F18" w:rsidP="00150F18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:lang w:eastAsia="pl-PL"/>
          <w14:ligatures w14:val="none"/>
        </w:rPr>
      </w:pPr>
      <w:r w:rsidRPr="000643C6">
        <w:rPr>
          <w:rFonts w:eastAsia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Dlaczego warto się zaszczepić?</w:t>
      </w:r>
    </w:p>
    <w:p w14:paraId="2DF0BFC2" w14:textId="77777777" w:rsidR="00150F18" w:rsidRPr="000643C6" w:rsidRDefault="00150F18" w:rsidP="00150F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:lang w:eastAsia="pl-PL"/>
          <w14:ligatures w14:val="none"/>
        </w:rPr>
      </w:pPr>
      <w:r w:rsidRPr="000643C6">
        <w:rPr>
          <w:rFonts w:eastAsia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Skuteczna ochrona</w:t>
      </w:r>
      <w:r w:rsidRPr="000643C6">
        <w:rPr>
          <w:rFonts w:eastAsia="Times New Roman" w:cs="Times New Roman"/>
          <w:kern w:val="0"/>
          <w:sz w:val="22"/>
          <w:szCs w:val="22"/>
          <w:lang w:eastAsia="pl-PL"/>
          <w14:ligatures w14:val="none"/>
        </w:rPr>
        <w:t>: Szczepionka zmniejsza ryzyko zachorowania na raka szyjki macicy o ponad 90% u osób zaszczepionych, a powszechne szczepienia ograniczają rozprzestrzenianie się wirusa</w:t>
      </w:r>
    </w:p>
    <w:p w14:paraId="359F2CB5" w14:textId="7668770F" w:rsidR="00150F18" w:rsidRPr="000643C6" w:rsidRDefault="00150F18" w:rsidP="00150F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:lang w:eastAsia="pl-PL"/>
          <w14:ligatures w14:val="none"/>
        </w:rPr>
      </w:pPr>
      <w:r w:rsidRPr="000643C6">
        <w:rPr>
          <w:rFonts w:eastAsia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Bezpieczeństwo</w:t>
      </w:r>
      <w:r w:rsidRPr="000643C6">
        <w:rPr>
          <w:rFonts w:eastAsia="Times New Roman" w:cs="Times New Roman"/>
          <w:kern w:val="0"/>
          <w:sz w:val="22"/>
          <w:szCs w:val="22"/>
          <w:lang w:eastAsia="pl-PL"/>
          <w14:ligatures w14:val="none"/>
        </w:rPr>
        <w:t>: Szczepionki HPV mają bardzo dobrą historię bezpieczeństwa. Działania niepożądane są zazwyczaj łagodne (ból w miejscu wkłucia, niewielka gorączka).</w:t>
      </w:r>
    </w:p>
    <w:p w14:paraId="145A4573" w14:textId="66270678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Warto porozmawiać o temacie szczepień HPV z lekarzem i świadomie zadbać o zdrowie własne i swoich dzieci.</w:t>
      </w:r>
    </w:p>
    <w:p w14:paraId="0D7A3CF9" w14:textId="77777777" w:rsidR="00150F18" w:rsidRPr="000643C6" w:rsidRDefault="00150F18" w:rsidP="00150F18">
      <w:pPr>
        <w:rPr>
          <w:sz w:val="22"/>
          <w:szCs w:val="22"/>
        </w:rPr>
      </w:pPr>
      <w:r w:rsidRPr="000643C6">
        <w:rPr>
          <w:sz w:val="22"/>
          <w:szCs w:val="22"/>
        </w:rPr>
        <w:t>Zachęcamy do odwiedzenia strony Powszechnego programu szczepień przeciw HPV</w:t>
      </w:r>
    </w:p>
    <w:p w14:paraId="2581D734" w14:textId="77777777" w:rsidR="00150F18" w:rsidRPr="000643C6" w:rsidRDefault="00150F18" w:rsidP="00150F18">
      <w:pPr>
        <w:rPr>
          <w:sz w:val="22"/>
          <w:szCs w:val="22"/>
        </w:rPr>
      </w:pPr>
      <w:hyperlink r:id="rId6" w:history="1">
        <w:r w:rsidRPr="000643C6">
          <w:rPr>
            <w:rStyle w:val="Hipercze"/>
            <w:sz w:val="22"/>
            <w:szCs w:val="22"/>
          </w:rPr>
          <w:t>https://www.gov.pl/web/zdrowie/hpv</w:t>
        </w:r>
      </w:hyperlink>
    </w:p>
    <w:p w14:paraId="4881CDA5" w14:textId="409E8DD7" w:rsidR="00150F18" w:rsidRPr="00150F18" w:rsidRDefault="00150F18" w:rsidP="00150F18">
      <w:pPr>
        <w:rPr>
          <w:u w:val="single"/>
        </w:rPr>
      </w:pPr>
    </w:p>
    <w:sectPr w:rsidR="00150F18" w:rsidRPr="00150F18" w:rsidSect="000643C6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105D0"/>
    <w:multiLevelType w:val="multilevel"/>
    <w:tmpl w:val="6E4C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61556C"/>
    <w:multiLevelType w:val="multilevel"/>
    <w:tmpl w:val="D538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5D475F"/>
    <w:multiLevelType w:val="multilevel"/>
    <w:tmpl w:val="A8BC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B6CA5"/>
    <w:multiLevelType w:val="multilevel"/>
    <w:tmpl w:val="AF40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D60100"/>
    <w:multiLevelType w:val="multilevel"/>
    <w:tmpl w:val="F828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9308981">
    <w:abstractNumId w:val="3"/>
  </w:num>
  <w:num w:numId="2" w16cid:durableId="1348755308">
    <w:abstractNumId w:val="2"/>
  </w:num>
  <w:num w:numId="3" w16cid:durableId="664018096">
    <w:abstractNumId w:val="4"/>
  </w:num>
  <w:num w:numId="4" w16cid:durableId="2058432465">
    <w:abstractNumId w:val="1"/>
  </w:num>
  <w:num w:numId="5" w16cid:durableId="1801651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F18"/>
    <w:rsid w:val="000643C6"/>
    <w:rsid w:val="000A73F2"/>
    <w:rsid w:val="00150F18"/>
    <w:rsid w:val="001F2104"/>
    <w:rsid w:val="00262C6E"/>
    <w:rsid w:val="0060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8FAB0A"/>
  <w15:chartTrackingRefBased/>
  <w15:docId w15:val="{20909FDB-2033-4203-B6F2-3CD6D549B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0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0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0F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0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0F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0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0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0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0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0F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150F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0F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0F1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0F1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0F1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0F1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0F1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0F1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0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0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0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0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0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0F1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0F1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0F1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0F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0F1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0F1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150F1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0F1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50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150F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zdrowie/hp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612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Świdwin - Ilona Wnuk</dc:creator>
  <cp:keywords/>
  <dc:description/>
  <cp:lastModifiedBy>PSSE Świdwin - Danuta Golińska-Baran</cp:lastModifiedBy>
  <cp:revision>2</cp:revision>
  <dcterms:created xsi:type="dcterms:W3CDTF">2025-10-07T06:30:00Z</dcterms:created>
  <dcterms:modified xsi:type="dcterms:W3CDTF">2025-10-07T11:26:00Z</dcterms:modified>
</cp:coreProperties>
</file>